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6B" w:rsidRDefault="00FC206B" w:rsidP="00FC206B">
      <w:pPr>
        <w:spacing w:line="4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附件一：“</w:t>
      </w:r>
      <w:r>
        <w:rPr>
          <w:rFonts w:ascii="宋体" w:hAnsi="宋体" w:hint="eastAsia"/>
          <w:b/>
          <w:sz w:val="32"/>
          <w:szCs w:val="32"/>
        </w:rPr>
        <w:t>耐火材料行业两化融合转型升级研讨会</w:t>
      </w:r>
      <w:r>
        <w:rPr>
          <w:rFonts w:ascii="宋体" w:hAnsi="宋体" w:cs="宋体" w:hint="eastAsia"/>
          <w:b/>
          <w:kern w:val="0"/>
          <w:sz w:val="28"/>
          <w:szCs w:val="28"/>
        </w:rPr>
        <w:t>”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回执表</w:t>
      </w:r>
    </w:p>
    <w:p w:rsidR="00D967E0" w:rsidRDefault="00DB4ACC">
      <w:pPr>
        <w:autoSpaceDN w:val="0"/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D967E0" w:rsidRDefault="00D967E0"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1045"/>
        <w:gridCol w:w="1803"/>
        <w:gridCol w:w="2280"/>
        <w:gridCol w:w="997"/>
        <w:gridCol w:w="1569"/>
      </w:tblGrid>
      <w:tr w:rsidR="00D967E0">
        <w:trPr>
          <w:trHeight w:val="599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B4AC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单位名称</w:t>
            </w: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967E0">
        <w:trPr>
          <w:trHeight w:val="57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B4AC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地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>
              <w:rPr>
                <w:rFonts w:ascii="Arial" w:hAnsi="Arial" w:cs="Arial" w:hint="eastAsia"/>
                <w:sz w:val="24"/>
              </w:rPr>
              <w:t>址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B4AC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邮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>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rPr>
                <w:rFonts w:ascii="Arial" w:hAnsi="Arial" w:cs="Arial"/>
                <w:sz w:val="24"/>
              </w:rPr>
            </w:pPr>
          </w:p>
        </w:tc>
      </w:tr>
      <w:tr w:rsidR="00D967E0">
        <w:trPr>
          <w:trHeight w:val="59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B4AC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>
              <w:rPr>
                <w:rFonts w:ascii="Arial" w:hAnsi="Arial" w:cs="Arial" w:hint="eastAsia"/>
                <w:sz w:val="24"/>
              </w:rPr>
              <w:t>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B4AC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职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B4AC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电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>话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B4AC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手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>机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B4AC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 w:hint="eastAsia"/>
                <w:sz w:val="24"/>
              </w:rPr>
              <w:t>—</w:t>
            </w:r>
            <w:r>
              <w:rPr>
                <w:rFonts w:ascii="Arial" w:hAnsi="Arial" w:cs="Arial"/>
                <w:sz w:val="24"/>
              </w:rPr>
              <w:t>mail</w:t>
            </w:r>
          </w:p>
        </w:tc>
      </w:tr>
      <w:tr w:rsidR="00D967E0">
        <w:trPr>
          <w:trHeight w:val="55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967E0">
        <w:trPr>
          <w:trHeight w:val="55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967E0">
        <w:trPr>
          <w:trHeight w:val="50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967E0">
        <w:trPr>
          <w:trHeight w:val="58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967E0">
        <w:trPr>
          <w:trHeight w:val="57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967E0">
        <w:trPr>
          <w:trHeight w:val="69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B4ACC" w:rsidP="00FC206B">
            <w:pPr>
              <w:adjustRightInd w:val="0"/>
              <w:snapToGrid w:val="0"/>
              <w:spacing w:beforeLines="50"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到会时间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967E0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B4AC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是否安排住宿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B4ACC">
            <w:pPr>
              <w:adjustRightInd w:val="0"/>
              <w:snapToGrid w:val="0"/>
              <w:spacing w:line="320" w:lineRule="exact"/>
              <w:ind w:firstLineChars="50" w:firstLin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是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否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36"/>
                <w:szCs w:val="36"/>
              </w:rPr>
              <w:t>□</w:t>
            </w:r>
          </w:p>
        </w:tc>
      </w:tr>
      <w:tr w:rsidR="00D967E0">
        <w:trPr>
          <w:trHeight w:val="68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E0" w:rsidRDefault="00DB4ACC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住宿酒店</w:t>
            </w: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E0" w:rsidRDefault="00DB4ACC">
            <w:pPr>
              <w:adjustRightInd w:val="0"/>
              <w:snapToGrid w:val="0"/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             </w:t>
            </w:r>
            <w:r>
              <w:rPr>
                <w:rFonts w:ascii="Arial" w:hAnsi="Arial" w:cs="Arial" w:hint="eastAsia"/>
                <w:sz w:val="24"/>
              </w:rPr>
              <w:t>标间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 w:hint="eastAsia"/>
                <w:sz w:val="24"/>
              </w:rPr>
              <w:t>单间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 xml:space="preserve">       </w:t>
            </w:r>
          </w:p>
        </w:tc>
      </w:tr>
    </w:tbl>
    <w:p w:rsidR="00D967E0" w:rsidRDefault="00D967E0">
      <w:pPr>
        <w:spacing w:line="500" w:lineRule="exact"/>
        <w:ind w:firstLineChars="200" w:firstLine="560"/>
        <w:jc w:val="left"/>
        <w:rPr>
          <w:rFonts w:hint="eastAsia"/>
          <w:sz w:val="28"/>
          <w:szCs w:val="28"/>
        </w:rPr>
      </w:pPr>
    </w:p>
    <w:p w:rsidR="00FC206B" w:rsidRDefault="00FC206B" w:rsidP="00FC206B">
      <w:pPr>
        <w:spacing w:line="560" w:lineRule="exact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为妥善安排会务，请与会代表务必于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日前将赴会回执传真或发送电子邮件到</w:t>
      </w:r>
      <w:r>
        <w:rPr>
          <w:rFonts w:hint="eastAsia"/>
          <w:sz w:val="24"/>
          <w:szCs w:val="24"/>
        </w:rPr>
        <w:t>河南省</w:t>
      </w:r>
      <w:r>
        <w:rPr>
          <w:sz w:val="24"/>
          <w:szCs w:val="24"/>
        </w:rPr>
        <w:t>耐火材料</w:t>
      </w:r>
      <w:r>
        <w:rPr>
          <w:rFonts w:hint="eastAsia"/>
          <w:sz w:val="24"/>
          <w:szCs w:val="24"/>
        </w:rPr>
        <w:t>行业协会办公室</w:t>
      </w:r>
      <w:r>
        <w:rPr>
          <w:sz w:val="24"/>
          <w:szCs w:val="24"/>
        </w:rPr>
        <w:t>。传真：</w:t>
      </w:r>
      <w:r>
        <w:rPr>
          <w:sz w:val="24"/>
          <w:szCs w:val="24"/>
        </w:rPr>
        <w:t>037</w:t>
      </w:r>
      <w:r>
        <w:rPr>
          <w:rFonts w:hint="eastAsia"/>
          <w:sz w:val="24"/>
          <w:szCs w:val="24"/>
        </w:rPr>
        <w:t xml:space="preserve">1-67767937 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ma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l: </w:t>
      </w:r>
      <w:hyperlink r:id="rId6" w:history="1">
        <w:r>
          <w:rPr>
            <w:rStyle w:val="a7"/>
            <w:rFonts w:hint="eastAsia"/>
            <w:sz w:val="24"/>
            <w:szCs w:val="24"/>
          </w:rPr>
          <w:t>chnria@vip.163.com</w:t>
        </w:r>
      </w:hyperlink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。</w:t>
      </w:r>
    </w:p>
    <w:p w:rsidR="00FC206B" w:rsidRDefault="00FC206B" w:rsidP="00FC206B">
      <w:pPr>
        <w:spacing w:line="560" w:lineRule="exact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回执表可</w:t>
      </w:r>
      <w:r>
        <w:rPr>
          <w:rFonts w:hint="eastAsia"/>
          <w:sz w:val="24"/>
          <w:szCs w:val="24"/>
        </w:rPr>
        <w:t>从河南省耐材协会网（</w:t>
      </w:r>
      <w:r>
        <w:rPr>
          <w:rFonts w:hint="eastAsia"/>
          <w:sz w:val="24"/>
          <w:szCs w:val="24"/>
        </w:rPr>
        <w:t>www.chnria.com</w:t>
      </w:r>
      <w:r>
        <w:rPr>
          <w:rFonts w:hint="eastAsia"/>
          <w:sz w:val="24"/>
          <w:szCs w:val="24"/>
        </w:rPr>
        <w:t>）及行业相关网站</w:t>
      </w:r>
      <w:r>
        <w:rPr>
          <w:sz w:val="24"/>
          <w:szCs w:val="24"/>
        </w:rPr>
        <w:t>下载。</w:t>
      </w:r>
    </w:p>
    <w:p w:rsidR="00D967E0" w:rsidRDefault="00D967E0">
      <w:pPr>
        <w:ind w:firstLineChars="150" w:firstLine="420"/>
        <w:rPr>
          <w:rFonts w:hint="eastAsia"/>
          <w:sz w:val="28"/>
          <w:szCs w:val="28"/>
        </w:rPr>
      </w:pPr>
    </w:p>
    <w:p w:rsidR="00D967E0" w:rsidRDefault="00D967E0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p w:rsidR="00D967E0" w:rsidRDefault="00D967E0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</w:p>
    <w:p w:rsidR="00D967E0" w:rsidRDefault="00D967E0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</w:p>
    <w:p w:rsidR="00D967E0" w:rsidRDefault="00D967E0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</w:p>
    <w:p w:rsidR="00D967E0" w:rsidRDefault="00D967E0">
      <w:pPr>
        <w:autoSpaceDN w:val="0"/>
        <w:spacing w:line="460" w:lineRule="exact"/>
        <w:jc w:val="left"/>
        <w:rPr>
          <w:rFonts w:ascii="宋体" w:hAnsi="宋体" w:hint="eastAsia"/>
          <w:b/>
          <w:sz w:val="28"/>
          <w:szCs w:val="28"/>
        </w:rPr>
      </w:pPr>
    </w:p>
    <w:p w:rsidR="00FC206B" w:rsidRDefault="00FC206B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</w:p>
    <w:p w:rsidR="00D967E0" w:rsidRDefault="00D967E0">
      <w:pPr>
        <w:autoSpaceDN w:val="0"/>
        <w:spacing w:line="460" w:lineRule="exact"/>
        <w:jc w:val="left"/>
        <w:rPr>
          <w:rFonts w:ascii="宋体" w:hAnsi="宋体"/>
          <w:b/>
          <w:sz w:val="28"/>
          <w:szCs w:val="28"/>
        </w:rPr>
      </w:pPr>
    </w:p>
    <w:sectPr w:rsidR="00D967E0" w:rsidSect="00D967E0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4E70"/>
    <w:multiLevelType w:val="multilevel"/>
    <w:tmpl w:val="1CA04E70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167B"/>
    <w:rsid w:val="00145A77"/>
    <w:rsid w:val="0030167B"/>
    <w:rsid w:val="00394DF5"/>
    <w:rsid w:val="003E1A65"/>
    <w:rsid w:val="004078E8"/>
    <w:rsid w:val="00463B5E"/>
    <w:rsid w:val="004B5FB0"/>
    <w:rsid w:val="004F63E2"/>
    <w:rsid w:val="006E5E75"/>
    <w:rsid w:val="006F544C"/>
    <w:rsid w:val="00760BB3"/>
    <w:rsid w:val="0078604B"/>
    <w:rsid w:val="007C5980"/>
    <w:rsid w:val="007F18E7"/>
    <w:rsid w:val="008627F3"/>
    <w:rsid w:val="00863656"/>
    <w:rsid w:val="008C31A7"/>
    <w:rsid w:val="008D7D59"/>
    <w:rsid w:val="008F6649"/>
    <w:rsid w:val="009418FA"/>
    <w:rsid w:val="00953AC8"/>
    <w:rsid w:val="00A54D63"/>
    <w:rsid w:val="00B50743"/>
    <w:rsid w:val="00C17099"/>
    <w:rsid w:val="00C56D88"/>
    <w:rsid w:val="00C67318"/>
    <w:rsid w:val="00C8671A"/>
    <w:rsid w:val="00CA2635"/>
    <w:rsid w:val="00CE48C9"/>
    <w:rsid w:val="00D967E0"/>
    <w:rsid w:val="00DB4ACC"/>
    <w:rsid w:val="00DC14D6"/>
    <w:rsid w:val="00DE241F"/>
    <w:rsid w:val="00DF7AA4"/>
    <w:rsid w:val="00E025DA"/>
    <w:rsid w:val="00E23F7A"/>
    <w:rsid w:val="00E62A8F"/>
    <w:rsid w:val="00E86F91"/>
    <w:rsid w:val="00F16B3C"/>
    <w:rsid w:val="00F76BE1"/>
    <w:rsid w:val="00FC206B"/>
    <w:rsid w:val="02EA2292"/>
    <w:rsid w:val="02F901F8"/>
    <w:rsid w:val="03125A5E"/>
    <w:rsid w:val="06586F1A"/>
    <w:rsid w:val="06EB085C"/>
    <w:rsid w:val="08F26189"/>
    <w:rsid w:val="09BC47A9"/>
    <w:rsid w:val="0DE61FA6"/>
    <w:rsid w:val="15E75034"/>
    <w:rsid w:val="16167412"/>
    <w:rsid w:val="167807C8"/>
    <w:rsid w:val="17393051"/>
    <w:rsid w:val="180C6B6C"/>
    <w:rsid w:val="18816022"/>
    <w:rsid w:val="1ABF12CB"/>
    <w:rsid w:val="1BC064DC"/>
    <w:rsid w:val="1EF41CEC"/>
    <w:rsid w:val="1FFC484A"/>
    <w:rsid w:val="20E55E4C"/>
    <w:rsid w:val="26615974"/>
    <w:rsid w:val="2A2448FD"/>
    <w:rsid w:val="2B656500"/>
    <w:rsid w:val="2BED4990"/>
    <w:rsid w:val="2C5F706E"/>
    <w:rsid w:val="2E9B5385"/>
    <w:rsid w:val="30B851D3"/>
    <w:rsid w:val="38FF63D9"/>
    <w:rsid w:val="3959255C"/>
    <w:rsid w:val="39741850"/>
    <w:rsid w:val="39AD0822"/>
    <w:rsid w:val="39BC753A"/>
    <w:rsid w:val="3B9C573D"/>
    <w:rsid w:val="3B9F7EA5"/>
    <w:rsid w:val="3C8C3512"/>
    <w:rsid w:val="3FBB1539"/>
    <w:rsid w:val="401003B4"/>
    <w:rsid w:val="40477F08"/>
    <w:rsid w:val="406A4C35"/>
    <w:rsid w:val="41005672"/>
    <w:rsid w:val="41831A45"/>
    <w:rsid w:val="42664418"/>
    <w:rsid w:val="45F31C93"/>
    <w:rsid w:val="45F874B4"/>
    <w:rsid w:val="47FB12C4"/>
    <w:rsid w:val="49F0121E"/>
    <w:rsid w:val="4A4E0F3A"/>
    <w:rsid w:val="4DCF5D14"/>
    <w:rsid w:val="4EC87BC8"/>
    <w:rsid w:val="4F0E0C1E"/>
    <w:rsid w:val="511952F0"/>
    <w:rsid w:val="55343F9F"/>
    <w:rsid w:val="563A796D"/>
    <w:rsid w:val="593F58E8"/>
    <w:rsid w:val="5C807D27"/>
    <w:rsid w:val="607373A7"/>
    <w:rsid w:val="60D051A4"/>
    <w:rsid w:val="63426492"/>
    <w:rsid w:val="63BA2A32"/>
    <w:rsid w:val="64DE6064"/>
    <w:rsid w:val="65A20A21"/>
    <w:rsid w:val="65F25F17"/>
    <w:rsid w:val="68F85E21"/>
    <w:rsid w:val="6B0D23AA"/>
    <w:rsid w:val="6C4036ED"/>
    <w:rsid w:val="6F163418"/>
    <w:rsid w:val="70C57480"/>
    <w:rsid w:val="72F85BE9"/>
    <w:rsid w:val="73036D95"/>
    <w:rsid w:val="750833CB"/>
    <w:rsid w:val="755461D4"/>
    <w:rsid w:val="755D2C33"/>
    <w:rsid w:val="75885C5C"/>
    <w:rsid w:val="76EE70D7"/>
    <w:rsid w:val="77471786"/>
    <w:rsid w:val="7834080B"/>
    <w:rsid w:val="79D47684"/>
    <w:rsid w:val="7AF61F6E"/>
    <w:rsid w:val="7C0E00EA"/>
    <w:rsid w:val="7C5A65EE"/>
    <w:rsid w:val="7F2A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96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D967E0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D967E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D967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967E0"/>
    <w:rPr>
      <w:sz w:val="18"/>
      <w:szCs w:val="18"/>
    </w:rPr>
  </w:style>
  <w:style w:type="paragraph" w:customStyle="1" w:styleId="Style3">
    <w:name w:val="_Style 3"/>
    <w:basedOn w:val="a"/>
    <w:qFormat/>
    <w:rsid w:val="00D967E0"/>
    <w:pPr>
      <w:ind w:firstLineChars="200" w:firstLine="420"/>
    </w:pPr>
    <w:rPr>
      <w:rFonts w:ascii="Calibri" w:hAnsi="Calibri"/>
    </w:rPr>
  </w:style>
  <w:style w:type="paragraph" w:customStyle="1" w:styleId="a8">
    <w:name w:val="样式"/>
    <w:unhideWhenUsed/>
    <w:qFormat/>
    <w:rsid w:val="00D967E0"/>
    <w:pPr>
      <w:widowControl w:val="0"/>
      <w:autoSpaceDE w:val="0"/>
      <w:autoSpaceDN w:val="0"/>
    </w:pPr>
    <w:rPr>
      <w:rFonts w:cs="宋体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67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nria@vip.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cp:lastPrinted>2017-05-02T08:34:00Z</cp:lastPrinted>
  <dcterms:created xsi:type="dcterms:W3CDTF">2017-04-19T03:24:00Z</dcterms:created>
  <dcterms:modified xsi:type="dcterms:W3CDTF">2019-06-12T01:33:00Z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